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2019 OHSVCA ALL OHIO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Division I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First Team</w:t>
      </w:r>
    </w:p>
    <w:tbl>
      <w:tblPr>
        <w:tblStyle w:val="Table1"/>
        <w:tblW w:w="8260.0" w:type="dxa"/>
        <w:jc w:val="left"/>
        <w:tblInd w:w="93.0" w:type="dxa"/>
        <w:tblLayout w:type="fixed"/>
        <w:tblLook w:val="0400"/>
      </w:tblPr>
      <w:tblGrid>
        <w:gridCol w:w="1600"/>
        <w:gridCol w:w="1920"/>
        <w:gridCol w:w="980"/>
        <w:gridCol w:w="980"/>
        <w:gridCol w:w="2780"/>
        <w:tblGridChange w:id="0">
          <w:tblGrid>
            <w:gridCol w:w="1600"/>
            <w:gridCol w:w="1920"/>
            <w:gridCol w:w="980"/>
            <w:gridCol w:w="980"/>
            <w:gridCol w:w="278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Logan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S/DS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Ursuline Academy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Bella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D'amico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St. Francis DeSales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London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Davis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Olentangy Orange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Hendrickson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Mount Notre Dame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Scottee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Johnson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Centerville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Mihacevich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Padua Franciscan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Samantha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Ott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Padua Franciscan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Shaffer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OH/MB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St. Ursula Academy</w:t>
            </w:r>
          </w:p>
        </w:tc>
      </w:tr>
    </w:tbl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Second Team</w:t>
      </w:r>
    </w:p>
    <w:tbl>
      <w:tblPr>
        <w:tblStyle w:val="Table2"/>
        <w:tblW w:w="8260.0" w:type="dxa"/>
        <w:jc w:val="left"/>
        <w:tblInd w:w="93.0" w:type="dxa"/>
        <w:tblLayout w:type="fixed"/>
        <w:tblLook w:val="0400"/>
      </w:tblPr>
      <w:tblGrid>
        <w:gridCol w:w="1600"/>
        <w:gridCol w:w="1920"/>
        <w:gridCol w:w="980"/>
        <w:gridCol w:w="980"/>
        <w:gridCol w:w="2780"/>
        <w:tblGridChange w:id="0">
          <w:tblGrid>
            <w:gridCol w:w="1600"/>
            <w:gridCol w:w="1920"/>
            <w:gridCol w:w="980"/>
            <w:gridCol w:w="980"/>
            <w:gridCol w:w="278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Hannah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St. Ursula Academy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Claranne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Fechter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OH/DS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Olentangy Liberty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Hailey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Green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Ursuline Academy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S/OH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St. Ursula Academy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Caroline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Kucia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Magnificat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Laboy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Avon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Mandly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Perrysburg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Sydney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Taylor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Bishop Watterson</w:t>
            </w:r>
          </w:p>
        </w:tc>
      </w:tr>
    </w:tbl>
    <w:p w:rsidR="00000000" w:rsidDel="00000000" w:rsidP="00000000" w:rsidRDefault="00000000" w:rsidRPr="00000000" w14:paraId="0000005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Third Team</w:t>
      </w:r>
    </w:p>
    <w:tbl>
      <w:tblPr>
        <w:tblStyle w:val="Table3"/>
        <w:tblW w:w="8260.0" w:type="dxa"/>
        <w:jc w:val="left"/>
        <w:tblInd w:w="93.0" w:type="dxa"/>
        <w:tblLayout w:type="fixed"/>
        <w:tblLook w:val="0400"/>
      </w:tblPr>
      <w:tblGrid>
        <w:gridCol w:w="1600"/>
        <w:gridCol w:w="1920"/>
        <w:gridCol w:w="980"/>
        <w:gridCol w:w="980"/>
        <w:gridCol w:w="2780"/>
        <w:tblGridChange w:id="0">
          <w:tblGrid>
            <w:gridCol w:w="1600"/>
            <w:gridCol w:w="1920"/>
            <w:gridCol w:w="980"/>
            <w:gridCol w:w="980"/>
            <w:gridCol w:w="278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Taylor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Baldwin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Springfield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Sadie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Brown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OH/MB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Dublin Coffman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Brooke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Cirigliano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MB/MH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Padua Franciscan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Kings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Gielas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OPP/OH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Ursuline Academy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Lindsey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Lapinta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Olmsted Falls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Julia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Seton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Laken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Voss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OH/S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Steele</w:t>
            </w:r>
          </w:p>
        </w:tc>
      </w:tr>
    </w:tbl>
    <w:p w:rsidR="00000000" w:rsidDel="00000000" w:rsidP="00000000" w:rsidRDefault="00000000" w:rsidRPr="00000000" w14:paraId="00000081">
      <w:pPr>
        <w:spacing w:after="0"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Honorable Mention</w:t>
      </w:r>
    </w:p>
    <w:tbl>
      <w:tblPr>
        <w:tblStyle w:val="Table4"/>
        <w:tblW w:w="8260.0" w:type="dxa"/>
        <w:jc w:val="left"/>
        <w:tblInd w:w="93.0" w:type="dxa"/>
        <w:tblLayout w:type="fixed"/>
        <w:tblLook w:val="0400"/>
      </w:tblPr>
      <w:tblGrid>
        <w:gridCol w:w="1600"/>
        <w:gridCol w:w="1920"/>
        <w:gridCol w:w="980"/>
        <w:gridCol w:w="980"/>
        <w:gridCol w:w="2780"/>
        <w:tblGridChange w:id="0">
          <w:tblGrid>
            <w:gridCol w:w="1600"/>
            <w:gridCol w:w="1920"/>
            <w:gridCol w:w="980"/>
            <w:gridCol w:w="980"/>
            <w:gridCol w:w="278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Brown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St. Francis DeSales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Madyson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Chitty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Olentangy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Caitlin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Churney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Mentor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Hannah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Northview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Emily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Gardner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OH/DS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Avon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Henry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St. Ursula Academy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Allie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Holland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Hilliard Bradley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Huff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MH/RS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South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Lizzie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Kemp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Perrysburg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Sabrina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Malcolm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New Philadelphia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Megan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Merril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OH/DS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Walsh Jesuit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Anne-marie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Monaco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New Philadelphia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Jennifer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Notre Dame Academy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Josie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New Philadelphia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Daisy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Sampson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Northmont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Jillian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Seitz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St. Ursula Academy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Hannah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Simmons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S/OH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Mason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Megan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Wielonski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Mount Notre Dame</w:t>
            </w:r>
          </w:p>
        </w:tc>
      </w:tr>
    </w:tbl>
    <w:p w:rsidR="00000000" w:rsidDel="00000000" w:rsidP="00000000" w:rsidRDefault="00000000" w:rsidRPr="00000000" w14:paraId="000000D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Coach of the Year</w:t>
      </w:r>
    </w:p>
    <w:p w:rsidR="00000000" w:rsidDel="00000000" w:rsidP="00000000" w:rsidRDefault="00000000" w:rsidRPr="00000000" w14:paraId="000000E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James BeHarry         Padua Franciscan</w:t>
      </w:r>
    </w:p>
    <w:p w:rsidR="00000000" w:rsidDel="00000000" w:rsidP="00000000" w:rsidRDefault="00000000" w:rsidRPr="00000000" w14:paraId="000000E2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="240" w:lineRule="auto"/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Coaches Achievement Award</w:t>
      </w:r>
    </w:p>
    <w:p w:rsidR="00000000" w:rsidDel="00000000" w:rsidP="00000000" w:rsidRDefault="00000000" w:rsidRPr="00000000" w14:paraId="000000E4">
      <w:pPr>
        <w:jc w:val="center"/>
        <w:rPr>
          <w:rFonts w:ascii="Helvetica Neue" w:cs="Helvetica Neue" w:eastAsia="Helvetica Neue" w:hAnsi="Helvetica Neue"/>
          <w:color w:val="333333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Jeni Case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       Ursuline Academy</w:t>
        <w:br w:type="textWrapping"/>
        <w:t xml:space="preserve">Chris Lovett       Mount Notre Dame</w:t>
        <w:br w:type="textWrapping"/>
        <w:t xml:space="preserve"> Brend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 Pence    St. Francis DeSales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tbl>
      <w:tblPr>
        <w:tblStyle w:val="Table5"/>
        <w:tblW w:w="9212.0" w:type="dxa"/>
        <w:jc w:val="left"/>
        <w:tblInd w:w="93.0" w:type="dxa"/>
        <w:tblLayout w:type="fixed"/>
        <w:tblLook w:val="0400"/>
      </w:tblPr>
      <w:tblGrid>
        <w:gridCol w:w="4754"/>
        <w:gridCol w:w="4458"/>
        <w:tblGridChange w:id="0">
          <w:tblGrid>
            <w:gridCol w:w="4754"/>
            <w:gridCol w:w="4458"/>
          </w:tblGrid>
        </w:tblGridChange>
      </w:tblGrid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A3E08"/>
    <w:rPr>
      <w:rFonts w:eastAsiaTheme="minorEastAs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rsid w:val="001A3E08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 w:eastAsiaTheme="minorEastAsia"/>
      <w:color w:val="000000"/>
      <w:sz w:val="24"/>
      <w:szCs w:val="24"/>
    </w:rPr>
  </w:style>
  <w:style w:type="character" w:styleId="fieldvalue" w:customStyle="1">
    <w:name w:val="fieldvalue"/>
    <w:basedOn w:val="DefaultParagraphFont"/>
    <w:rsid w:val="00F1022D"/>
  </w:style>
  <w:style w:type="character" w:styleId="Hyperlink">
    <w:name w:val="Hyperlink"/>
    <w:basedOn w:val="DefaultParagraphFont"/>
    <w:uiPriority w:val="99"/>
    <w:semiHidden w:val="1"/>
    <w:unhideWhenUsed w:val="1"/>
    <w:rsid w:val="00F1022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2019-11-01T02:20:00Z</dcterms:created>
  <dc:creator>Mary</dc:creator>
</cp:coreProperties>
</file>